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01" w:rsidRPr="00812501" w:rsidRDefault="0040357C" w:rsidP="00812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12501" w:rsidRPr="00812501">
        <w:rPr>
          <w:rFonts w:ascii="Times New Roman" w:hAnsi="Times New Roman" w:cs="Times New Roman"/>
          <w:b/>
          <w:sz w:val="24"/>
          <w:szCs w:val="24"/>
          <w:lang w:val="kk-KZ"/>
        </w:rPr>
        <w:t>ӘЛ-ФАРАБИ АТЫНДАҒЫ ҚАЗАҚ ҰЛТТЫҚ УНИВЕРСИТЕТІ</w:t>
      </w:r>
    </w:p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b/>
          <w:sz w:val="24"/>
          <w:szCs w:val="24"/>
          <w:lang w:val="kk-KZ"/>
        </w:rPr>
        <w:t>ФИЛОЛОГИЯ ЖӘНЕ ӘЛЕМ ТІЛДЕРІ ФАКУЛЬТЕТІ</w:t>
      </w:r>
    </w:p>
    <w:p w:rsidR="00812501" w:rsidRPr="00812501" w:rsidRDefault="00812501" w:rsidP="0081250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ҚАЗАҚ ТІЛ БІЛІМІ КАФЕДРАСЫ</w:t>
      </w:r>
    </w:p>
    <w:p w:rsidR="00812501" w:rsidRPr="00812501" w:rsidRDefault="00812501" w:rsidP="0081250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812501" w:rsidRPr="00812501" w:rsidRDefault="00812501" w:rsidP="00812501">
      <w:pPr>
        <w:pStyle w:val="7"/>
        <w:spacing w:before="0" w:after="0"/>
        <w:jc w:val="right"/>
        <w:rPr>
          <w:b/>
          <w:lang w:val="kk-KZ"/>
        </w:rPr>
      </w:pPr>
      <w:r w:rsidRPr="00812501">
        <w:rPr>
          <w:b/>
          <w:lang w:val="kk-KZ"/>
        </w:rPr>
        <w:t xml:space="preserve">Факультет деканы </w:t>
      </w:r>
    </w:p>
    <w:p w:rsidR="00812501" w:rsidRPr="00812501" w:rsidRDefault="00812501" w:rsidP="0081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>____________________ (қолы)</w:t>
      </w:r>
    </w:p>
    <w:p w:rsidR="00812501" w:rsidRPr="00812501" w:rsidRDefault="00812501" w:rsidP="00812501">
      <w:pPr>
        <w:pStyle w:val="7"/>
        <w:spacing w:before="0" w:after="0"/>
        <w:jc w:val="right"/>
        <w:rPr>
          <w:lang w:val="kk-KZ"/>
        </w:rPr>
      </w:pPr>
      <w:r w:rsidRPr="00812501">
        <w:rPr>
          <w:lang w:val="kk-KZ"/>
        </w:rPr>
        <w:t>__</w:t>
      </w:r>
      <w:r w:rsidRPr="00812501">
        <w:rPr>
          <w:u w:val="single"/>
          <w:lang w:val="kk-KZ"/>
        </w:rPr>
        <w:t>Ө. Әбдиманұлы</w:t>
      </w:r>
      <w:r w:rsidRPr="00812501">
        <w:rPr>
          <w:lang w:val="kk-KZ"/>
        </w:rPr>
        <w:t xml:space="preserve"> (аты-жөні)</w:t>
      </w:r>
    </w:p>
    <w:p w:rsidR="00812501" w:rsidRPr="00812501" w:rsidRDefault="00812501" w:rsidP="00812501">
      <w:pPr>
        <w:pStyle w:val="7"/>
        <w:spacing w:before="0" w:after="0"/>
        <w:jc w:val="right"/>
        <w:rPr>
          <w:b/>
        </w:rPr>
      </w:pPr>
      <w:r w:rsidRPr="00812501">
        <w:rPr>
          <w:b/>
        </w:rPr>
        <w:t>"______"________ 20</w:t>
      </w:r>
      <w:r w:rsidRPr="00812501">
        <w:rPr>
          <w:b/>
          <w:lang w:val="kk-KZ"/>
        </w:rPr>
        <w:t>1</w:t>
      </w:r>
      <w:r w:rsidR="00DB404B">
        <w:rPr>
          <w:b/>
          <w:lang w:val="kk-KZ"/>
        </w:rPr>
        <w:t>8</w:t>
      </w:r>
      <w:r w:rsidRPr="00812501">
        <w:rPr>
          <w:b/>
          <w:lang w:val="kk-KZ"/>
        </w:rPr>
        <w:t xml:space="preserve"> </w:t>
      </w:r>
      <w:r w:rsidRPr="00812501">
        <w:rPr>
          <w:b/>
        </w:rPr>
        <w:t>г.</w:t>
      </w:r>
    </w:p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501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b/>
          <w:bCs/>
          <w:sz w:val="24"/>
          <w:szCs w:val="24"/>
        </w:rPr>
        <w:t xml:space="preserve"> семестр  201</w:t>
      </w:r>
      <w:r w:rsidR="00DB404B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125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B404B">
        <w:rPr>
          <w:rFonts w:ascii="Times New Roman" w:hAnsi="Times New Roman" w:cs="Times New Roman"/>
          <w:b/>
          <w:bCs/>
          <w:sz w:val="24"/>
          <w:szCs w:val="24"/>
          <w:lang w:val="kk-KZ"/>
        </w:rPr>
        <w:t>2019 о</w:t>
      </w:r>
      <w:r w:rsidRPr="00812501">
        <w:rPr>
          <w:rFonts w:ascii="Times New Roman" w:hAnsi="Times New Roman" w:cs="Times New Roman"/>
          <w:b/>
          <w:bCs/>
          <w:sz w:val="24"/>
          <w:szCs w:val="24"/>
          <w:lang w:val="kk-KZ"/>
        </w:rPr>
        <w:t>қу жылы</w:t>
      </w:r>
    </w:p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5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Курс туралы академиялық ақпарат </w:t>
      </w: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24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812501" w:rsidRPr="00812501" w:rsidTr="00812501">
        <w:trPr>
          <w:trHeight w:val="26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 ішіндегі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812501" w:rsidRPr="00812501" w:rsidTr="00812501">
        <w:trPr>
          <w:trHeight w:val="26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501" w:rsidRPr="00812501" w:rsidTr="00812501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NDKKPh 7201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DB404B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поэзиясындағы мән мен мағына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DB404B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DB404B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Дәріс 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Салқынбай Анар Бекмырзақызы,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12501">
              <w:rPr>
                <w:b w:val="0"/>
                <w:sz w:val="24"/>
                <w:szCs w:val="24"/>
              </w:rPr>
              <w:t>Аты-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ғылыми дәрежесі,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филология ғылымдарының докторы, профессор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Офис-сағат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кестесі бойынша</w:t>
            </w: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 w:rsidRPr="00812501">
              <w:rPr>
                <w:b w:val="0"/>
                <w:sz w:val="24"/>
                <w:szCs w:val="24"/>
              </w:rPr>
              <w:t>Аты-</w:t>
            </w:r>
            <w:r w:rsidRPr="00812501">
              <w:rPr>
                <w:b w:val="0"/>
                <w:sz w:val="24"/>
                <w:szCs w:val="24"/>
                <w:lang w:val="kk-KZ"/>
              </w:rPr>
              <w:t>жөні</w:t>
            </w:r>
            <w:r w:rsidRPr="00812501">
              <w:rPr>
                <w:b w:val="0"/>
                <w:sz w:val="24"/>
                <w:szCs w:val="24"/>
              </w:rPr>
              <w:t xml:space="preserve">, ғылыми дәрежесі, </w:t>
            </w:r>
            <w:r w:rsidRPr="00812501">
              <w:rPr>
                <w:b w:val="0"/>
                <w:sz w:val="24"/>
                <w:szCs w:val="24"/>
                <w:lang w:val="kk-KZ"/>
              </w:rPr>
              <w:t>ғылыми атағы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Офис-сағат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125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01" w:rsidRPr="00812501" w:rsidTr="00A123BB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Телефондар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3636"/>
        <w:gridCol w:w="1944"/>
        <w:gridCol w:w="2457"/>
      </w:tblGrid>
      <w:tr w:rsidR="00812501" w:rsidRPr="00812501" w:rsidTr="00A123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Курстың а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кадеми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ялық 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Оқу курсының типі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01" w:rsidRPr="00812501" w:rsidRDefault="00812501" w:rsidP="00DB4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B4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өлеңдеріндегі мән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</w:t>
            </w:r>
            <w:r w:rsidR="00DB4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мағынаны ғылыми тұрғыдан таразылап, ақынның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 қолданысы арқылы қазақ әдеби тілінің даму заңдылықтарын анықтау.</w:t>
            </w:r>
          </w:p>
        </w:tc>
      </w:tr>
      <w:tr w:rsidR="00812501" w:rsidRPr="00812501" w:rsidTr="00A123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Пререквизиты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Қазіргі қазақ тіліндегі басым бағыттар</w:t>
            </w:r>
          </w:p>
        </w:tc>
      </w:tr>
      <w:tr w:rsidR="00812501" w:rsidRPr="00812501" w:rsidTr="00A123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12501" w:rsidRPr="00812501" w:rsidTr="00A123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әдебиеті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812501" w:rsidRPr="00812501" w:rsidRDefault="00812501" w:rsidP="00812501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Негізгі әдебиет:  </w:t>
            </w:r>
          </w:p>
          <w:p w:rsidR="00812501" w:rsidRPr="00812501" w:rsidRDefault="00812501" w:rsidP="00812501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Абай. Шығармаларының екі томдық толық жинағы. – Алматы, 2005</w:t>
            </w:r>
          </w:p>
          <w:p w:rsidR="00812501" w:rsidRPr="00812501" w:rsidRDefault="00812501" w:rsidP="00812501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2.Салқынбай А. «Абай сөзінің лингвопоэтикасы.А, 2015</w:t>
            </w:r>
          </w:p>
          <w:p w:rsidR="00812501" w:rsidRPr="00812501" w:rsidRDefault="00812501" w:rsidP="00812501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Қосымша әдебиет: </w:t>
            </w:r>
          </w:p>
          <w:p w:rsidR="00812501" w:rsidRPr="00812501" w:rsidRDefault="00812501" w:rsidP="00812501">
            <w:pPr>
              <w:tabs>
                <w:tab w:val="left" w:pos="317"/>
              </w:tabs>
              <w:spacing w:after="0" w:line="240" w:lineRule="auto"/>
              <w:ind w:left="228" w:hanging="22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Сыздық Р. Абай және қазақтың ұлттық әдеби тілі, А., 2004;</w:t>
            </w:r>
          </w:p>
          <w:p w:rsidR="00812501" w:rsidRPr="00812501" w:rsidRDefault="00812501" w:rsidP="00812501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Барт Р. Нулевая степень письма // Семиотика. М., 1983., С. 57-101 </w:t>
            </w:r>
          </w:p>
          <w:p w:rsidR="00812501" w:rsidRPr="00812501" w:rsidRDefault="00812501" w:rsidP="00812501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Барт Р. Избранные работы. Семиотика. Поэтика. М., 1989., 616 С. </w:t>
            </w:r>
          </w:p>
          <w:p w:rsidR="00812501" w:rsidRPr="00812501" w:rsidRDefault="00812501" w:rsidP="00812501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Бахтин М.М. Эстетика словесного творчества. М., 1979. </w:t>
            </w:r>
          </w:p>
          <w:p w:rsidR="00812501" w:rsidRPr="00812501" w:rsidRDefault="00812501" w:rsidP="00812501">
            <w:pPr>
              <w:pStyle w:val="a4"/>
              <w:numPr>
                <w:ilvl w:val="0"/>
                <w:numId w:val="3"/>
              </w:numPr>
              <w:tabs>
                <w:tab w:val="left" w:pos="317"/>
                <w:tab w:val="left" w:pos="993"/>
              </w:tabs>
              <w:spacing w:after="0" w:line="240" w:lineRule="auto"/>
              <w:ind w:left="228" w:hanging="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Бахтин М.М. К методологии литературоведения. Контекст. Литературно-теоретические исследования. М., 1975., 386 С. </w:t>
            </w:r>
          </w:p>
          <w:p w:rsid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Бахтин М.М. Человек в мире слова. М., - Л., 1934., 140 С. </w:t>
            </w:r>
          </w:p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Интернет-ресурстар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12501" w:rsidRPr="00812501" w:rsidRDefault="00812501" w:rsidP="00812501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SQL жүйесіндегі қосымша деректер;  </w:t>
            </w:r>
          </w:p>
          <w:p w:rsidR="00812501" w:rsidRPr="00812501" w:rsidRDefault="00812501" w:rsidP="00812501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 xml:space="preserve">univer.kaznu.kz сайтындағы, УМКД көлеміндегі материалдар.  </w:t>
            </w:r>
          </w:p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  <w:lang w:val="kk-KZ"/>
              </w:rPr>
            </w:pPr>
          </w:p>
        </w:tc>
      </w:tr>
      <w:tr w:rsidR="00812501" w:rsidRPr="00812501" w:rsidTr="00A123B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Университеттік құндылықтар бағытындағы а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кадеми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ялық саясат </w:t>
            </w:r>
          </w:p>
        </w:tc>
        <w:tc>
          <w:tcPr>
            <w:tcW w:w="8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саясат ережесі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 құндылықтар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2501" w:rsidRPr="00812501" w:rsidRDefault="00812501" w:rsidP="00812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B9" w:rsidRPr="00812501" w:rsidTr="009955B9">
        <w:trPr>
          <w:trHeight w:val="1716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Аттестация және бағалау саясаты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Шектік 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Жобаның деректер қорын жасау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 бойынша бағдарлама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Емтихан</w:t>
            </w:r>
          </w:p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B9" w:rsidRP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9955B9" w:rsidRP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9955B9" w:rsidRP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9955B9" w:rsidRP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55B9" w:rsidRPr="00812501" w:rsidRDefault="009955B9" w:rsidP="009955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</w:p>
          <w:p w:rsidR="009955B9" w:rsidRPr="00812501" w:rsidRDefault="009955B9" w:rsidP="009955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  <w:p w:rsidR="009955B9" w:rsidRPr="00812501" w:rsidRDefault="009955B9" w:rsidP="009955B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  <w:p w:rsidR="009955B9" w:rsidRDefault="009955B9" w:rsidP="0099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5B9" w:rsidRPr="00812501" w:rsidTr="00A123BB">
        <w:trPr>
          <w:trHeight w:val="2676"/>
        </w:trPr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тік бағалау</w:t>
            </w:r>
            <w:r w:rsidRPr="00812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 баға</w:t>
            </w:r>
          </w:p>
          <w:p w:rsidR="009955B9" w:rsidRPr="00812501" w:rsidRDefault="009955B9" w:rsidP="0081250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ПӘН бойынша қорытынды баға=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kk-KZ"/>
                  </w:rPr>
                  <m:t>∙0,6+0,1МТ+0,3ИК</m:t>
                </m:r>
              </m:oMath>
            </m:oMathPara>
          </w:p>
          <w:p w:rsidR="009955B9" w:rsidRPr="00812501" w:rsidRDefault="009955B9" w:rsidP="0081250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9955B9" w:rsidRPr="00812501" w:rsidRDefault="009955B9" w:rsidP="0081250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95% - 100%: А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90% - 94%: А-</w:t>
            </w:r>
          </w:p>
          <w:p w:rsidR="009955B9" w:rsidRPr="00812501" w:rsidRDefault="009955B9" w:rsidP="0081250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85% - 89%: В+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80% - 84%: В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75% - 79%: В-</w:t>
            </w:r>
          </w:p>
          <w:p w:rsidR="009955B9" w:rsidRPr="00812501" w:rsidRDefault="009955B9" w:rsidP="0081250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501">
              <w:rPr>
                <w:rFonts w:ascii="Times New Roman" w:hAnsi="Times New Roman"/>
                <w:sz w:val="24"/>
                <w:szCs w:val="24"/>
              </w:rPr>
              <w:t>70% - 74%: С+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65% - 69%: С</w:t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/>
                <w:sz w:val="24"/>
                <w:szCs w:val="24"/>
              </w:rPr>
              <w:tab/>
              <w:t>60% - 64%: С-</w:t>
            </w:r>
          </w:p>
          <w:p w:rsidR="009955B9" w:rsidRPr="00812501" w:rsidRDefault="009955B9" w:rsidP="00812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0% -49%: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812501" w:rsidRDefault="00812501" w:rsidP="0081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01">
        <w:rPr>
          <w:rFonts w:ascii="Times New Roman" w:hAnsi="Times New Roman" w:cs="Times New Roman"/>
          <w:b/>
          <w:sz w:val="24"/>
          <w:szCs w:val="24"/>
          <w:lang w:val="kk-KZ"/>
        </w:rPr>
        <w:t>Оқу курсы мазмұнының жүзеге асу күнтізбесі</w:t>
      </w:r>
      <w:r w:rsidRPr="00812501">
        <w:rPr>
          <w:rFonts w:ascii="Times New Roman" w:hAnsi="Times New Roman" w:cs="Times New Roman"/>
          <w:b/>
          <w:sz w:val="24"/>
          <w:szCs w:val="24"/>
        </w:rPr>
        <w:t>:</w:t>
      </w:r>
    </w:p>
    <w:p w:rsidR="00812501" w:rsidRPr="00812501" w:rsidRDefault="00812501" w:rsidP="00812501">
      <w:pPr>
        <w:spacing w:after="0" w:line="240" w:lineRule="auto"/>
        <w:ind w:left="-11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812501" w:rsidRPr="00812501" w:rsidTr="00A123BB">
        <w:tc>
          <w:tcPr>
            <w:tcW w:w="876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апта / күні</w:t>
            </w:r>
          </w:p>
        </w:tc>
        <w:tc>
          <w:tcPr>
            <w:tcW w:w="6354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Тақырыптар атауы 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дәріс, практикалық сабақ, СӨЖ</w:t>
            </w: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Ең жоғары балл</w:t>
            </w:r>
          </w:p>
        </w:tc>
      </w:tr>
      <w:tr w:rsidR="00812501" w:rsidRPr="00812501" w:rsidTr="00A123BB">
        <w:tc>
          <w:tcPr>
            <w:tcW w:w="876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2501" w:rsidRPr="009955B9" w:rsidTr="00F40E21">
        <w:trPr>
          <w:trHeight w:val="471"/>
        </w:trPr>
        <w:tc>
          <w:tcPr>
            <w:tcW w:w="876" w:type="dxa"/>
            <w:vMerge w:val="restart"/>
          </w:tcPr>
          <w:p w:rsidR="00812501" w:rsidRPr="00812501" w:rsidRDefault="00812501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4" w:type="dxa"/>
          </w:tcPr>
          <w:p w:rsidR="00812501" w:rsidRPr="009955B9" w:rsidRDefault="009955B9" w:rsidP="009955B9">
            <w:pPr>
              <w:tabs>
                <w:tab w:val="left" w:pos="322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1-дәріс.</w:t>
            </w:r>
            <w:r w:rsidR="00812501" w:rsidRPr="00812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Лингвопоэтика ғылымы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зерттелуі; </w:t>
            </w:r>
          </w:p>
        </w:tc>
        <w:tc>
          <w:tcPr>
            <w:tcW w:w="1276" w:type="dxa"/>
          </w:tcPr>
          <w:p w:rsidR="00812501" w:rsidRPr="009955B9" w:rsidRDefault="009B4AD8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812501" w:rsidRPr="009955B9" w:rsidRDefault="009B4AD8" w:rsidP="00812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6460ED" w:rsidTr="00A123BB">
        <w:trPr>
          <w:trHeight w:val="734"/>
        </w:trPr>
        <w:tc>
          <w:tcPr>
            <w:tcW w:w="876" w:type="dxa"/>
            <w:vMerge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6460ED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Әлемдік тіл ғылымында, Қазақ тіл білімінде лингвопоэтиканың зерттелуі. </w:t>
            </w:r>
          </w:p>
        </w:tc>
        <w:tc>
          <w:tcPr>
            <w:tcW w:w="1276" w:type="dxa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6460ED" w:rsidTr="006460ED">
        <w:trPr>
          <w:trHeight w:val="408"/>
        </w:trPr>
        <w:tc>
          <w:tcPr>
            <w:tcW w:w="876" w:type="dxa"/>
            <w:vMerge w:val="restart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4" w:type="dxa"/>
          </w:tcPr>
          <w:p w:rsidR="009B4AD8" w:rsidRPr="006460ED" w:rsidRDefault="009B4AD8" w:rsidP="009B4AD8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лингвопоэтикасының зерттелуі, бағыттар;</w:t>
            </w:r>
          </w:p>
        </w:tc>
        <w:tc>
          <w:tcPr>
            <w:tcW w:w="1276" w:type="dxa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6460ED" w:rsidTr="00A123BB">
        <w:tc>
          <w:tcPr>
            <w:tcW w:w="876" w:type="dxa"/>
            <w:vMerge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6460ED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Р. Сыздық - Абай шығармашылығы туралы.</w:t>
            </w:r>
          </w:p>
        </w:tc>
        <w:tc>
          <w:tcPr>
            <w:tcW w:w="1276" w:type="dxa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6460ED" w:rsidTr="00A123BB">
        <w:tc>
          <w:tcPr>
            <w:tcW w:w="876" w:type="dxa"/>
            <w:vMerge w:val="restart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4" w:type="dxa"/>
          </w:tcPr>
          <w:p w:rsidR="009B4AD8" w:rsidRPr="009955B9" w:rsidRDefault="009B4AD8" w:rsidP="009B4AD8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лингвопоэтикасының қазақ әдеби тілінің қалыптасуындағы маңызы.</w:t>
            </w:r>
          </w:p>
        </w:tc>
        <w:tc>
          <w:tcPr>
            <w:tcW w:w="1276" w:type="dxa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6460ED" w:rsidTr="00A123BB">
        <w:tc>
          <w:tcPr>
            <w:tcW w:w="876" w:type="dxa"/>
            <w:vMerge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6460ED" w:rsidRDefault="009B4AD8" w:rsidP="009B4AD8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 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 поэзиясының жаңашылдығы</w:t>
            </w:r>
          </w:p>
        </w:tc>
        <w:tc>
          <w:tcPr>
            <w:tcW w:w="1276" w:type="dxa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c>
          <w:tcPr>
            <w:tcW w:w="876" w:type="dxa"/>
            <w:vMerge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DB404B" w:rsidRPr="00DB404B" w:rsidRDefault="009B4AD8" w:rsidP="00DB4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 w:rsidRPr="00646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DB4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өзіңізге ұнаған өлеңіне лингво</w:t>
            </w:r>
            <w:bookmarkStart w:id="0" w:name="_GoBack"/>
            <w:bookmarkEnd w:id="0"/>
            <w:r w:rsidR="00DB40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поэтикалық талдау жасаңыз</w:t>
            </w:r>
          </w:p>
          <w:p w:rsidR="009B4AD8" w:rsidRPr="00DB404B" w:rsidRDefault="009B4AD8" w:rsidP="009B4AD8">
            <w:pPr>
              <w:tabs>
                <w:tab w:val="left" w:pos="318"/>
              </w:tabs>
              <w:spacing w:after="0" w:line="240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812501" w:rsidTr="00A123BB">
        <w:trPr>
          <w:trHeight w:val="252"/>
        </w:trPr>
        <w:tc>
          <w:tcPr>
            <w:tcW w:w="876" w:type="dxa"/>
            <w:vMerge w:val="restart"/>
          </w:tcPr>
          <w:p w:rsidR="009B4AD8" w:rsidRPr="006460ED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6354" w:type="dxa"/>
          </w:tcPr>
          <w:p w:rsidR="009B4AD8" w:rsidRPr="00DB404B" w:rsidRDefault="009B4AD8" w:rsidP="009B4AD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поэтикасы және ұлттық дүниетаным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852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4. Абай поэтикасындағы ұлттық дүниетаным көріністері. Нақты деректер келтіре отырып зерделеу.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EE4D00" w:rsidTr="00F40E21">
        <w:trPr>
          <w:trHeight w:val="554"/>
        </w:trPr>
        <w:tc>
          <w:tcPr>
            <w:tcW w:w="876" w:type="dxa"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Абайдың «Сегіз аяқ» өлеңіне лингвопоэтикалық талдау.</w:t>
            </w:r>
          </w:p>
        </w:tc>
        <w:tc>
          <w:tcPr>
            <w:tcW w:w="1276" w:type="dxa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EE4D00" w:rsidTr="00F40E21">
        <w:trPr>
          <w:trHeight w:val="263"/>
        </w:trPr>
        <w:tc>
          <w:tcPr>
            <w:tcW w:w="876" w:type="dxa"/>
            <w:vMerge w:val="restart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арқылы өрілген Абай поэтикасы</w:t>
            </w:r>
          </w:p>
          <w:p w:rsidR="009B4AD8" w:rsidRPr="00EE4D00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EE4D00" w:rsidTr="00A123BB">
        <w:trPr>
          <w:trHeight w:val="432"/>
        </w:trPr>
        <w:tc>
          <w:tcPr>
            <w:tcW w:w="876" w:type="dxa"/>
            <w:vMerge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5. Абайдың «Сабырсыз, арсыз, еріншек» өлеңіне лингвопоэтикалық және когнитивтік талдау</w:t>
            </w:r>
          </w:p>
        </w:tc>
        <w:tc>
          <w:tcPr>
            <w:tcW w:w="1276" w:type="dxa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EE4D00" w:rsidTr="00A123BB">
        <w:trPr>
          <w:trHeight w:val="432"/>
        </w:trPr>
        <w:tc>
          <w:tcPr>
            <w:tcW w:w="876" w:type="dxa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Абайдың «Қалың елім, қазағым, қайран жұртым» өлеңіне лингвопоэтикалық талдау</w:t>
            </w:r>
          </w:p>
        </w:tc>
        <w:tc>
          <w:tcPr>
            <w:tcW w:w="1276" w:type="dxa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336"/>
        </w:trPr>
        <w:tc>
          <w:tcPr>
            <w:tcW w:w="876" w:type="dxa"/>
            <w:vMerge w:val="restart"/>
          </w:tcPr>
          <w:p w:rsidR="009B4AD8" w:rsidRPr="00EE4D00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9955B9" w:rsidRDefault="009B4AD8" w:rsidP="009B4AD8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6-дәріс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сөзіндегі мән мен мағына;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F40E21" w:rsidTr="00A123BB">
        <w:trPr>
          <w:trHeight w:val="216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6. Абайдың «Бөтен елде бар болса» өлеңіне лингвопоэтикалық және когнитивтік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360"/>
        </w:trPr>
        <w:tc>
          <w:tcPr>
            <w:tcW w:w="876" w:type="dxa"/>
            <w:vMerge w:val="restart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Астарлы сөз өрімдері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F40E21" w:rsidTr="00A123BB">
        <w:trPr>
          <w:trHeight w:val="192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7. Абайдың «Біреудің кісісі өлсе, қаралы ол» өлеңіне лингвопоэтикалық және когнитивтік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F40E21" w:rsidTr="00A123BB">
        <w:trPr>
          <w:trHeight w:val="192"/>
        </w:trPr>
        <w:tc>
          <w:tcPr>
            <w:tcW w:w="8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Абайдың «Сап, сап көңілім, сап көңілім» өлеңіне лингвопоэтикалық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F40E21">
        <w:trPr>
          <w:trHeight w:val="315"/>
        </w:trPr>
        <w:tc>
          <w:tcPr>
            <w:tcW w:w="876" w:type="dxa"/>
            <w:vMerge w:val="restart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Поэтика және заман шындығы; 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F40E21" w:rsidTr="00A123BB">
        <w:trPr>
          <w:trHeight w:val="216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8. Абайдың «Сегіз аяқ» өлеңіне лингвопоэтикалық және когнитивтік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9955B9" w:rsidTr="00A123BB">
        <w:trPr>
          <w:trHeight w:val="324"/>
        </w:trPr>
        <w:tc>
          <w:tcPr>
            <w:tcW w:w="876" w:type="dxa"/>
            <w:vMerge w:val="restart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Сөзбен өрілген қазақ өмірі; </w:t>
            </w:r>
          </w:p>
        </w:tc>
        <w:tc>
          <w:tcPr>
            <w:tcW w:w="1276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9955B9" w:rsidTr="00A123BB">
        <w:trPr>
          <w:trHeight w:val="228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9. Абайдың «Сәулең болса кеудеңде» өлеңіне лингвопоэтикалық және когнитивтік талдау</w:t>
            </w:r>
          </w:p>
        </w:tc>
        <w:tc>
          <w:tcPr>
            <w:tcW w:w="1276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9955B9" w:rsidTr="00A123BB">
        <w:trPr>
          <w:trHeight w:val="228"/>
        </w:trPr>
        <w:tc>
          <w:tcPr>
            <w:tcW w:w="8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Абайдың «Қартайдық қайғы ойладық, ұйқы сергек» өлеңіне лингвопоэтикалық талдау</w:t>
            </w:r>
          </w:p>
        </w:tc>
        <w:tc>
          <w:tcPr>
            <w:tcW w:w="1276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812501" w:rsidTr="00A123BB">
        <w:trPr>
          <w:trHeight w:val="384"/>
        </w:trPr>
        <w:tc>
          <w:tcPr>
            <w:tcW w:w="876" w:type="dxa"/>
            <w:vMerge w:val="restart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және қоғам; 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9B4AD8" w:rsidTr="00A123BB">
        <w:trPr>
          <w:trHeight w:val="168"/>
        </w:trPr>
        <w:tc>
          <w:tcPr>
            <w:tcW w:w="876" w:type="dxa"/>
            <w:vMerge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 Абайдың «Мен жазбаймын өлеңді ермек үшін» өлеңіне лингвопоэтикалық және когнитивтік талдау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812501" w:rsidTr="00A123BB">
        <w:trPr>
          <w:trHeight w:val="312"/>
        </w:trPr>
        <w:tc>
          <w:tcPr>
            <w:tcW w:w="876" w:type="dxa"/>
            <w:vMerge w:val="restart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және дін; 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240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11. Абайдың «Қара сөздеріндегі» Дін мәселесіне ғылыми талдау жасау. </w:t>
            </w:r>
          </w:p>
        </w:tc>
        <w:tc>
          <w:tcPr>
            <w:tcW w:w="1276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F40E21" w:rsidTr="00A123BB">
        <w:trPr>
          <w:trHeight w:val="240"/>
        </w:trPr>
        <w:tc>
          <w:tcPr>
            <w:tcW w:w="876" w:type="dxa"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Абайдың «Жігіттер, ойын арзан, күлкі - қымбат» өлеңіне лингвопоэтикалық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9B4AD8" w:rsidTr="00A123BB">
        <w:trPr>
          <w:trHeight w:val="372"/>
        </w:trPr>
        <w:tc>
          <w:tcPr>
            <w:tcW w:w="876" w:type="dxa"/>
            <w:vMerge w:val="restart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өлеңіндегі когнитивтілік; 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9B4AD8" w:rsidTr="00A123BB">
        <w:trPr>
          <w:trHeight w:val="180"/>
        </w:trPr>
        <w:tc>
          <w:tcPr>
            <w:tcW w:w="876" w:type="dxa"/>
            <w:vMerge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12. Абайдың «Өзгеге көңілім тоярсың» өлеңіне лингвопоэтикалық және когнитивтік талдау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372"/>
        </w:trPr>
        <w:tc>
          <w:tcPr>
            <w:tcW w:w="876" w:type="dxa"/>
            <w:vMerge w:val="restart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сөзіндегі концепциялық бағыттар.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9B4AD8" w:rsidTr="00A123BB">
        <w:trPr>
          <w:trHeight w:val="180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 Абайдың «Ата-анаға көз қуаныш» өлеңіне лингвопоэтикалық және когнитивтік талдау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812501" w:rsidTr="00A123BB">
        <w:trPr>
          <w:trHeight w:val="372"/>
        </w:trPr>
        <w:tc>
          <w:tcPr>
            <w:tcW w:w="876" w:type="dxa"/>
            <w:vMerge w:val="restart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өлеңдеріндегі мәтіндік құрылым.</w:t>
            </w:r>
          </w:p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9B4AD8" w:rsidTr="00A123BB">
        <w:trPr>
          <w:trHeight w:val="180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14. Абайдың «Көзімнің қарасы» өлеңіне лингвопоэтикалық және когнитивтік талдау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F40E21" w:rsidTr="00A123BB">
        <w:trPr>
          <w:trHeight w:val="180"/>
        </w:trPr>
        <w:tc>
          <w:tcPr>
            <w:tcW w:w="8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tabs>
                <w:tab w:val="left" w:pos="322"/>
                <w:tab w:val="left" w:pos="464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СОӨЖ,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Абайдың «Интернатта оқып жүр» өлеңіне лингвопоэтикалық талдау</w:t>
            </w:r>
          </w:p>
        </w:tc>
        <w:tc>
          <w:tcPr>
            <w:tcW w:w="1276" w:type="dxa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B4AD8" w:rsidRPr="00812501" w:rsidTr="00A123BB">
        <w:trPr>
          <w:trHeight w:val="192"/>
        </w:trPr>
        <w:tc>
          <w:tcPr>
            <w:tcW w:w="876" w:type="dxa"/>
            <w:vMerge w:val="restart"/>
          </w:tcPr>
          <w:p w:rsidR="009B4AD8" w:rsidRPr="00F40E2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4" w:type="dxa"/>
          </w:tcPr>
          <w:p w:rsidR="009B4AD8" w:rsidRPr="00812501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15-дәріс. </w:t>
            </w: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поэтикасы: дәстүр және жаңашылдық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812501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4AD8" w:rsidRPr="009B4AD8" w:rsidTr="00A123BB">
        <w:trPr>
          <w:trHeight w:val="84"/>
        </w:trPr>
        <w:tc>
          <w:tcPr>
            <w:tcW w:w="876" w:type="dxa"/>
            <w:vMerge/>
          </w:tcPr>
          <w:p w:rsid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4" w:type="dxa"/>
          </w:tcPr>
          <w:p w:rsidR="009B4AD8" w:rsidRDefault="009B4AD8" w:rsidP="009B4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5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15. Абайдың «Өлсе өлер табиғат, адам өлмес» өлеңіне лингвопоэтикалық және когнитивтік талдау</w:t>
            </w:r>
          </w:p>
        </w:tc>
        <w:tc>
          <w:tcPr>
            <w:tcW w:w="1276" w:type="dxa"/>
          </w:tcPr>
          <w:p w:rsidR="009B4AD8" w:rsidRPr="009B4AD8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9B4AD8" w:rsidRPr="009955B9" w:rsidRDefault="009B4AD8" w:rsidP="009B4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12501" w:rsidRPr="00812501" w:rsidTr="00A123BB">
        <w:tc>
          <w:tcPr>
            <w:tcW w:w="9840" w:type="dxa"/>
            <w:gridSpan w:val="4"/>
          </w:tcPr>
          <w:p w:rsidR="00812501" w:rsidRPr="00812501" w:rsidRDefault="00812501" w:rsidP="00812501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501" w:rsidRPr="00812501" w:rsidRDefault="00812501" w:rsidP="00812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Оқытушы ______________________________   </w:t>
      </w:r>
      <w:r w:rsidRPr="00812501">
        <w:rPr>
          <w:rFonts w:ascii="Times New Roman" w:hAnsi="Times New Roman" w:cs="Times New Roman"/>
          <w:sz w:val="24"/>
          <w:szCs w:val="24"/>
          <w:lang w:val="kk-KZ"/>
        </w:rPr>
        <w:t>аты-жөні</w:t>
      </w: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501">
        <w:rPr>
          <w:rFonts w:ascii="Times New Roman" w:hAnsi="Times New Roman" w:cs="Times New Roman"/>
          <w:sz w:val="24"/>
          <w:szCs w:val="24"/>
        </w:rPr>
        <w:t xml:space="preserve">Кафедра меңгерушісі _____________________ аты-жөні </w:t>
      </w: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12501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әдістемелік кеңесінің төрағасы </w:t>
      </w:r>
      <w:r w:rsidRPr="0081250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812501">
        <w:rPr>
          <w:rFonts w:ascii="Times New Roman" w:hAnsi="Times New Roman" w:cs="Times New Roman"/>
          <w:sz w:val="24"/>
          <w:szCs w:val="24"/>
          <w:lang w:val="kk-KZ"/>
        </w:rPr>
        <w:t>аты-жөні</w:t>
      </w:r>
    </w:p>
    <w:p w:rsidR="0040357C" w:rsidRPr="00812501" w:rsidRDefault="0040357C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501" w:rsidRPr="00812501" w:rsidRDefault="00812501" w:rsidP="008125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12501" w:rsidRPr="0081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6FF7"/>
    <w:multiLevelType w:val="hybridMultilevel"/>
    <w:tmpl w:val="5400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1B67"/>
    <w:multiLevelType w:val="hybridMultilevel"/>
    <w:tmpl w:val="F76A42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64C52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F6DB1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F2CBB"/>
    <w:multiLevelType w:val="hybridMultilevel"/>
    <w:tmpl w:val="43406BB4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62C30DF7"/>
    <w:multiLevelType w:val="hybridMultilevel"/>
    <w:tmpl w:val="B8A8757C"/>
    <w:lvl w:ilvl="0" w:tplc="E7C4FB0A">
      <w:start w:val="1"/>
      <w:numFmt w:val="decimal"/>
      <w:lvlText w:val="%1."/>
      <w:lvlJc w:val="left"/>
      <w:pPr>
        <w:ind w:left="1974" w:hanging="84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64F2887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3012C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87CC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30F46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17975"/>
    <w:multiLevelType w:val="hybridMultilevel"/>
    <w:tmpl w:val="7F6EFC66"/>
    <w:lvl w:ilvl="0" w:tplc="3322069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D0AE3"/>
    <w:multiLevelType w:val="hybridMultilevel"/>
    <w:tmpl w:val="68DC29E2"/>
    <w:lvl w:ilvl="0" w:tplc="A14C5CB8">
      <w:start w:val="1"/>
      <w:numFmt w:val="decimal"/>
      <w:lvlText w:val="%1."/>
      <w:lvlJc w:val="left"/>
      <w:pPr>
        <w:ind w:left="155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7F6772F8"/>
    <w:multiLevelType w:val="hybridMultilevel"/>
    <w:tmpl w:val="F81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EC"/>
    <w:rsid w:val="000613D8"/>
    <w:rsid w:val="003876EC"/>
    <w:rsid w:val="0040357C"/>
    <w:rsid w:val="006460ED"/>
    <w:rsid w:val="006A757F"/>
    <w:rsid w:val="007B1E3A"/>
    <w:rsid w:val="007D2D00"/>
    <w:rsid w:val="00812501"/>
    <w:rsid w:val="00847FDA"/>
    <w:rsid w:val="009955B9"/>
    <w:rsid w:val="009B4AD8"/>
    <w:rsid w:val="00A123BB"/>
    <w:rsid w:val="00DB404B"/>
    <w:rsid w:val="00EE4D00"/>
    <w:rsid w:val="00F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C761-ED84-44CC-A99B-D8C315C6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5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8125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81250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4">
    <w:name w:val="List Paragraph"/>
    <w:basedOn w:val="a"/>
    <w:uiPriority w:val="34"/>
    <w:qFormat/>
    <w:rsid w:val="004035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kk-KZ"/>
    </w:rPr>
  </w:style>
  <w:style w:type="paragraph" w:styleId="a5">
    <w:name w:val="Body Text"/>
    <w:basedOn w:val="a"/>
    <w:link w:val="a6"/>
    <w:semiHidden/>
    <w:unhideWhenUsed/>
    <w:rsid w:val="0040357C"/>
    <w:pPr>
      <w:spacing w:after="0" w:line="240" w:lineRule="auto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6">
    <w:name w:val="Основной текст Знак"/>
    <w:basedOn w:val="a0"/>
    <w:link w:val="a5"/>
    <w:semiHidden/>
    <w:rsid w:val="0040357C"/>
    <w:rPr>
      <w:rFonts w:ascii="Times Kaz" w:eastAsia="Times New Roman" w:hAnsi="Times Kaz" w:cs="Times New Roman"/>
      <w:sz w:val="28"/>
      <w:szCs w:val="20"/>
      <w:lang w:eastAsia="ko-KR"/>
    </w:rPr>
  </w:style>
  <w:style w:type="table" w:styleId="a7">
    <w:name w:val="Table Grid"/>
    <w:basedOn w:val="a1"/>
    <w:rsid w:val="00403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40357C"/>
  </w:style>
  <w:style w:type="character" w:customStyle="1" w:styleId="10">
    <w:name w:val="Заголовок 1 Знак"/>
    <w:basedOn w:val="a0"/>
    <w:link w:val="1"/>
    <w:rsid w:val="008125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125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125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6</cp:revision>
  <dcterms:created xsi:type="dcterms:W3CDTF">2017-06-28T17:51:00Z</dcterms:created>
  <dcterms:modified xsi:type="dcterms:W3CDTF">2018-09-06T05:17:00Z</dcterms:modified>
</cp:coreProperties>
</file>